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04" w:rsidRPr="00FA2B04" w:rsidRDefault="00FA2B04" w:rsidP="00FA2B04">
      <w:pPr>
        <w:rPr>
          <w:b/>
          <w:sz w:val="36"/>
          <w:szCs w:val="36"/>
        </w:rPr>
      </w:pPr>
      <w:proofErr w:type="spellStart"/>
      <w:r w:rsidRPr="00FA2B04">
        <w:rPr>
          <w:b/>
          <w:sz w:val="36"/>
          <w:szCs w:val="36"/>
        </w:rPr>
        <w:t>Роботны</w:t>
      </w:r>
      <w:proofErr w:type="spellEnd"/>
      <w:r w:rsidRPr="00FA2B04">
        <w:rPr>
          <w:b/>
          <w:sz w:val="36"/>
          <w:szCs w:val="36"/>
          <w:lang w:val="tt-RU"/>
        </w:rPr>
        <w:t>ң командалар системасы</w:t>
      </w:r>
      <w:r w:rsidRPr="00FA2B04">
        <w:rPr>
          <w:b/>
          <w:sz w:val="36"/>
          <w:szCs w:val="36"/>
        </w:rPr>
        <w:t>:</w:t>
      </w:r>
    </w:p>
    <w:p w:rsidR="00FA2B04" w:rsidRPr="00FA2B04" w:rsidRDefault="00FA2B04" w:rsidP="00FA2B04">
      <w:pPr>
        <w:rPr>
          <w:sz w:val="36"/>
          <w:szCs w:val="36"/>
        </w:rPr>
      </w:pPr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направо</w:t>
      </w:r>
      <w:r w:rsidRPr="00FA2B04">
        <w:rPr>
          <w:rFonts w:ascii="Courier New" w:hAnsi="Courier New" w:cs="Courier New"/>
          <w:b/>
          <w:color w:val="0000FF"/>
          <w:sz w:val="36"/>
          <w:szCs w:val="36"/>
        </w:rPr>
        <w:t>;</w:t>
      </w:r>
      <w:r w:rsidRPr="00FA2B04">
        <w:rPr>
          <w:sz w:val="36"/>
          <w:szCs w:val="36"/>
        </w:rPr>
        <w:tab/>
      </w:r>
      <w:r w:rsidRPr="00FA2B04">
        <w:rPr>
          <w:sz w:val="36"/>
          <w:szCs w:val="36"/>
        </w:rPr>
        <w:tab/>
        <w:t xml:space="preserve">  - </w:t>
      </w:r>
      <w:r w:rsidRPr="00FA2B04">
        <w:rPr>
          <w:sz w:val="36"/>
          <w:szCs w:val="36"/>
          <w:lang w:val="tt-RU"/>
        </w:rPr>
        <w:t xml:space="preserve">уң якка </w:t>
      </w:r>
      <w:r w:rsidRPr="00FA2B04">
        <w:rPr>
          <w:sz w:val="36"/>
          <w:szCs w:val="36"/>
        </w:rPr>
        <w:t>90 градус</w:t>
      </w:r>
      <w:r w:rsidRPr="00FA2B04">
        <w:rPr>
          <w:sz w:val="36"/>
          <w:szCs w:val="36"/>
          <w:lang w:val="tt-RU"/>
        </w:rPr>
        <w:t>ка борылырга</w:t>
      </w:r>
    </w:p>
    <w:p w:rsidR="00FA2B04" w:rsidRPr="00FA2B04" w:rsidRDefault="00FA2B04" w:rsidP="00FA2B04">
      <w:pPr>
        <w:rPr>
          <w:b/>
          <w:bCs/>
          <w:sz w:val="36"/>
          <w:szCs w:val="36"/>
        </w:rPr>
      </w:pPr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налево</w:t>
      </w:r>
      <w:r w:rsidRPr="00FA2B04">
        <w:rPr>
          <w:rFonts w:ascii="Courier New" w:hAnsi="Courier New" w:cs="Courier New"/>
          <w:b/>
          <w:color w:val="0000FF"/>
          <w:sz w:val="36"/>
          <w:szCs w:val="36"/>
        </w:rPr>
        <w:t>;</w:t>
      </w:r>
      <w:r w:rsidRPr="00FA2B04">
        <w:rPr>
          <w:sz w:val="36"/>
          <w:szCs w:val="36"/>
        </w:rPr>
        <w:tab/>
      </w:r>
      <w:r w:rsidRPr="00FA2B04">
        <w:rPr>
          <w:sz w:val="36"/>
          <w:szCs w:val="36"/>
        </w:rPr>
        <w:tab/>
        <w:t xml:space="preserve">  - </w:t>
      </w:r>
      <w:r w:rsidRPr="00FA2B04">
        <w:rPr>
          <w:sz w:val="36"/>
          <w:szCs w:val="36"/>
          <w:lang w:val="tt-RU"/>
        </w:rPr>
        <w:t xml:space="preserve">сул якка </w:t>
      </w:r>
      <w:r w:rsidRPr="00FA2B04">
        <w:rPr>
          <w:sz w:val="36"/>
          <w:szCs w:val="36"/>
        </w:rPr>
        <w:t>90 градус</w:t>
      </w:r>
      <w:r w:rsidRPr="00FA2B04">
        <w:rPr>
          <w:sz w:val="36"/>
          <w:szCs w:val="36"/>
          <w:lang w:val="tt-RU"/>
        </w:rPr>
        <w:t>ка борылырга</w:t>
      </w:r>
    </w:p>
    <w:p w:rsidR="00FA2B04" w:rsidRPr="00FA2B04" w:rsidRDefault="00FA2B04" w:rsidP="00FA2B04">
      <w:pPr>
        <w:rPr>
          <w:sz w:val="36"/>
          <w:szCs w:val="36"/>
        </w:rPr>
      </w:pPr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кругом</w:t>
      </w:r>
      <w:r w:rsidRPr="00FA2B04">
        <w:rPr>
          <w:rFonts w:ascii="Courier New" w:hAnsi="Courier New" w:cs="Courier New"/>
          <w:b/>
          <w:color w:val="0000FF"/>
          <w:sz w:val="36"/>
          <w:szCs w:val="36"/>
        </w:rPr>
        <w:t>;</w:t>
      </w:r>
      <w:r w:rsidRPr="00FA2B04">
        <w:rPr>
          <w:sz w:val="36"/>
          <w:szCs w:val="36"/>
        </w:rPr>
        <w:tab/>
      </w:r>
      <w:r w:rsidRPr="00FA2B04">
        <w:rPr>
          <w:sz w:val="36"/>
          <w:szCs w:val="36"/>
        </w:rPr>
        <w:tab/>
        <w:t xml:space="preserve">  - </w:t>
      </w:r>
      <w:r w:rsidRPr="00FA2B04">
        <w:rPr>
          <w:sz w:val="36"/>
          <w:szCs w:val="36"/>
          <w:lang w:val="tt-RU"/>
        </w:rPr>
        <w:t>180 градуска борылырга</w:t>
      </w:r>
    </w:p>
    <w:p w:rsidR="00FA2B04" w:rsidRPr="00FA2B04" w:rsidRDefault="00FA2B04" w:rsidP="00FA2B04">
      <w:pPr>
        <w:rPr>
          <w:sz w:val="36"/>
          <w:szCs w:val="36"/>
        </w:rPr>
      </w:pPr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вперед</w:t>
      </w:r>
      <w:r w:rsidRPr="00FA2B04">
        <w:rPr>
          <w:rFonts w:ascii="Courier New" w:hAnsi="Courier New" w:cs="Courier New"/>
          <w:sz w:val="36"/>
          <w:szCs w:val="36"/>
        </w:rPr>
        <w:t xml:space="preserve"> </w:t>
      </w:r>
      <w:proofErr w:type="gramStart"/>
      <w:r w:rsidRPr="00FA2B04">
        <w:rPr>
          <w:rFonts w:ascii="Courier New" w:hAnsi="Courier New" w:cs="Courier New"/>
          <w:b/>
          <w:color w:val="0000FF"/>
          <w:sz w:val="36"/>
          <w:szCs w:val="36"/>
        </w:rPr>
        <w:t xml:space="preserve">( </w:t>
      </w:r>
      <w:proofErr w:type="spellStart"/>
      <w:proofErr w:type="gramEnd"/>
      <w:r w:rsidRPr="00FA2B04">
        <w:rPr>
          <w:rFonts w:ascii="Courier New" w:hAnsi="Courier New" w:cs="Courier New"/>
          <w:b/>
          <w:i/>
          <w:iCs/>
          <w:color w:val="0000FF"/>
          <w:sz w:val="36"/>
          <w:szCs w:val="36"/>
        </w:rPr>
        <w:t>n</w:t>
      </w:r>
      <w:proofErr w:type="spellEnd"/>
      <w:r w:rsidRPr="00FA2B04">
        <w:rPr>
          <w:rFonts w:ascii="Courier New" w:hAnsi="Courier New" w:cs="Courier New"/>
          <w:b/>
          <w:color w:val="0000FF"/>
          <w:sz w:val="36"/>
          <w:szCs w:val="36"/>
        </w:rPr>
        <w:t xml:space="preserve"> );</w:t>
      </w:r>
      <w:r w:rsidRPr="00FA2B04">
        <w:rPr>
          <w:sz w:val="36"/>
          <w:szCs w:val="36"/>
        </w:rPr>
        <w:t xml:space="preserve"> -  </w:t>
      </w:r>
      <w:proofErr w:type="spellStart"/>
      <w:r w:rsidRPr="00FA2B04">
        <w:rPr>
          <w:i/>
          <w:iCs/>
          <w:sz w:val="36"/>
          <w:szCs w:val="36"/>
        </w:rPr>
        <w:t>n</w:t>
      </w:r>
      <w:proofErr w:type="spellEnd"/>
      <w:r w:rsidRPr="00FA2B04">
        <w:rPr>
          <w:sz w:val="36"/>
          <w:szCs w:val="36"/>
        </w:rPr>
        <w:t xml:space="preserve"> </w:t>
      </w:r>
      <w:r w:rsidRPr="00FA2B04">
        <w:rPr>
          <w:sz w:val="36"/>
          <w:szCs w:val="36"/>
          <w:lang w:val="tt-RU"/>
        </w:rPr>
        <w:t>шакмак алга күчәргә</w:t>
      </w:r>
    </w:p>
    <w:p w:rsidR="00FA2B04" w:rsidRPr="00FA2B04" w:rsidRDefault="00FA2B04" w:rsidP="00FA2B04">
      <w:pPr>
        <w:rPr>
          <w:b/>
          <w:bCs/>
          <w:sz w:val="36"/>
          <w:szCs w:val="36"/>
        </w:rPr>
      </w:pPr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назад</w:t>
      </w:r>
      <w:r w:rsidRPr="00FA2B04">
        <w:rPr>
          <w:rFonts w:ascii="Courier New" w:hAnsi="Courier New" w:cs="Courier New"/>
          <w:sz w:val="36"/>
          <w:szCs w:val="36"/>
        </w:rPr>
        <w:t xml:space="preserve"> </w:t>
      </w:r>
      <w:proofErr w:type="gramStart"/>
      <w:r w:rsidRPr="00FA2B04">
        <w:rPr>
          <w:rFonts w:ascii="Courier New" w:hAnsi="Courier New" w:cs="Courier New"/>
          <w:b/>
          <w:color w:val="0000FF"/>
          <w:sz w:val="36"/>
          <w:szCs w:val="36"/>
        </w:rPr>
        <w:t xml:space="preserve">( </w:t>
      </w:r>
      <w:proofErr w:type="spellStart"/>
      <w:proofErr w:type="gramEnd"/>
      <w:r w:rsidRPr="00FA2B04">
        <w:rPr>
          <w:rFonts w:ascii="Courier New" w:hAnsi="Courier New" w:cs="Courier New"/>
          <w:b/>
          <w:i/>
          <w:iCs/>
          <w:color w:val="0000FF"/>
          <w:sz w:val="36"/>
          <w:szCs w:val="36"/>
        </w:rPr>
        <w:t>n</w:t>
      </w:r>
      <w:proofErr w:type="spellEnd"/>
      <w:r w:rsidRPr="00FA2B04">
        <w:rPr>
          <w:rFonts w:ascii="Courier New" w:hAnsi="Courier New" w:cs="Courier New"/>
          <w:b/>
          <w:color w:val="0000FF"/>
          <w:sz w:val="36"/>
          <w:szCs w:val="36"/>
        </w:rPr>
        <w:t xml:space="preserve"> );</w:t>
      </w:r>
      <w:r w:rsidRPr="00FA2B04">
        <w:rPr>
          <w:sz w:val="36"/>
          <w:szCs w:val="36"/>
        </w:rPr>
        <w:tab/>
        <w:t xml:space="preserve">  - </w:t>
      </w:r>
      <w:proofErr w:type="spellStart"/>
      <w:r w:rsidRPr="00FA2B04">
        <w:rPr>
          <w:i/>
          <w:iCs/>
          <w:sz w:val="36"/>
          <w:szCs w:val="36"/>
        </w:rPr>
        <w:t>n</w:t>
      </w:r>
      <w:proofErr w:type="spellEnd"/>
      <w:r w:rsidRPr="00FA2B04">
        <w:rPr>
          <w:sz w:val="36"/>
          <w:szCs w:val="36"/>
        </w:rPr>
        <w:t xml:space="preserve"> </w:t>
      </w:r>
      <w:r w:rsidRPr="00FA2B04">
        <w:rPr>
          <w:sz w:val="36"/>
          <w:szCs w:val="36"/>
          <w:lang w:val="tt-RU"/>
        </w:rPr>
        <w:t>шакмак артка күчәргә</w:t>
      </w:r>
    </w:p>
    <w:p w:rsidR="00FA2B04" w:rsidRPr="00C11434" w:rsidRDefault="00FA2B04" w:rsidP="00FA2B04">
      <w:r w:rsidRPr="00FA2B04">
        <w:rPr>
          <w:rFonts w:ascii="Courier New" w:hAnsi="Courier New" w:cs="Courier New"/>
          <w:b/>
          <w:color w:val="FF0000"/>
          <w:sz w:val="36"/>
          <w:szCs w:val="36"/>
        </w:rPr>
        <w:t>посади</w:t>
      </w:r>
      <w:r w:rsidRPr="00FA2B04">
        <w:rPr>
          <w:rFonts w:ascii="Courier New" w:hAnsi="Courier New" w:cs="Courier New"/>
          <w:b/>
          <w:color w:val="0000FF"/>
          <w:sz w:val="36"/>
          <w:szCs w:val="36"/>
        </w:rPr>
        <w:t>;</w:t>
      </w:r>
      <w:r w:rsidRPr="00FA2B04">
        <w:rPr>
          <w:sz w:val="36"/>
          <w:szCs w:val="36"/>
        </w:rPr>
        <w:tab/>
      </w:r>
      <w:r w:rsidRPr="00FA2B04">
        <w:rPr>
          <w:sz w:val="36"/>
          <w:szCs w:val="36"/>
        </w:rPr>
        <w:tab/>
        <w:t xml:space="preserve">  - </w:t>
      </w:r>
      <w:r w:rsidRPr="00FA2B04">
        <w:rPr>
          <w:sz w:val="36"/>
          <w:szCs w:val="36"/>
          <w:lang w:val="tt-RU"/>
        </w:rPr>
        <w:t>Робот торган тү</w:t>
      </w:r>
      <w:proofErr w:type="gramStart"/>
      <w:r w:rsidRPr="00FA2B04">
        <w:rPr>
          <w:sz w:val="36"/>
          <w:szCs w:val="36"/>
          <w:lang w:val="tt-RU"/>
        </w:rPr>
        <w:t>т</w:t>
      </w:r>
      <w:proofErr w:type="gramEnd"/>
      <w:r w:rsidRPr="00FA2B04">
        <w:rPr>
          <w:sz w:val="36"/>
          <w:szCs w:val="36"/>
          <w:lang w:val="tt-RU"/>
        </w:rPr>
        <w:t>әлгә чәчәк утыртырга</w:t>
      </w:r>
      <w:r w:rsidRPr="00C11434">
        <w:t xml:space="preserve"> </w:t>
      </w:r>
    </w:p>
    <w:p w:rsidR="00FA2B04" w:rsidRDefault="00FA2B04" w:rsidP="00FA2B04">
      <w:pPr>
        <w:rPr>
          <w:sz w:val="28"/>
          <w:szCs w:val="28"/>
        </w:rPr>
      </w:pPr>
    </w:p>
    <w:p w:rsidR="00FA2B04" w:rsidRPr="00C11434" w:rsidRDefault="00FA2B04" w:rsidP="00FA2B04">
      <w:pPr>
        <w:rPr>
          <w:sz w:val="28"/>
          <w:szCs w:val="28"/>
        </w:rPr>
      </w:pPr>
    </w:p>
    <w:p w:rsidR="00FA2B04" w:rsidRDefault="00FA2B04" w:rsidP="00FA2B04">
      <w:pPr>
        <w:jc w:val="both"/>
        <w:rPr>
          <w:b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Гади шартлар</w:t>
      </w:r>
      <w:r w:rsidRPr="00C11434">
        <w:rPr>
          <w:b/>
          <w:sz w:val="28"/>
          <w:szCs w:val="28"/>
        </w:rPr>
        <w:t>:</w:t>
      </w:r>
    </w:p>
    <w:p w:rsidR="00FA2B04" w:rsidRPr="00617AB5" w:rsidRDefault="00FA2B04" w:rsidP="00FA2B04">
      <w:pPr>
        <w:jc w:val="both"/>
        <w:rPr>
          <w:b/>
          <w:sz w:val="28"/>
          <w:szCs w:val="28"/>
          <w:lang w:val="tt-RU"/>
        </w:rPr>
      </w:pPr>
    </w:p>
    <w:p w:rsidR="00CD0DF0" w:rsidRDefault="00FA2B04" w:rsidP="00FA2B04">
      <w:pPr>
        <w:rPr>
          <w:lang w:val="tt-RU"/>
        </w:rPr>
      </w:pPr>
      <w:r>
        <w:rPr>
          <w:noProof/>
          <w:sz w:val="28"/>
          <w:szCs w:val="28"/>
        </w:rPr>
        <w:drawing>
          <wp:inline distT="0" distB="0" distL="0" distR="0">
            <wp:extent cx="4995730" cy="2711395"/>
            <wp:effectExtent l="19050" t="0" r="0" b="0"/>
            <wp:docPr id="1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4" cy="271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B04" w:rsidRDefault="00FA2B04" w:rsidP="00FA2B04">
      <w:pPr>
        <w:rPr>
          <w:lang w:val="tt-RU"/>
        </w:rPr>
      </w:pPr>
    </w:p>
    <w:p w:rsidR="00FA2B04" w:rsidRPr="00C41DBD" w:rsidRDefault="00FA2B04" w:rsidP="00FA2B04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</w:rPr>
        <w:pict>
          <v:group id="_x0000_s1027" style="position:absolute;left:0;text-align:left;margin-left:202.35pt;margin-top:21.55pt;width:187.8pt;height:155.4pt;z-index:251660288" coordorigin="1814,2024" coordsize="2200,1960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28" type="#_x0000_t110" style="position:absolute;left:2155;top:2273;width:1361;height:522;v-text-anchor:middle" strokeweight="1pt">
              <v:textbox style="mso-next-textbox:#_x0000_s1028">
                <w:txbxContent>
                  <w:p w:rsidR="00FA2B04" w:rsidRPr="004909EB" w:rsidRDefault="00FA2B04" w:rsidP="00FA2B0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4909EB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условие</w:t>
                    </w:r>
                  </w:p>
                </w:txbxContent>
              </v:textbox>
            </v:shape>
            <v:line id="_x0000_s1029" style="position:absolute" from="2835,2024" to="2835,2273" strokeweight="1pt">
              <v:stroke endarrow="block"/>
            </v:line>
            <v:line id="_x0000_s1030" style="position:absolute" from="2835,2795" to="2835,3021" strokeweight="1pt">
              <v:stroke endarrow="block"/>
            </v:line>
            <v:rect id="_x0000_s1031" style="position:absolute;left:2109;top:3021;width:1474;height:477;v-text-anchor:middle" strokeweight="1pt">
              <v:textbox style="mso-next-textbox:#_x0000_s1031">
                <w:txbxContent>
                  <w:p w:rsidR="00FA2B04" w:rsidRPr="004909EB" w:rsidRDefault="00FA2B04" w:rsidP="00FA2B0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4909EB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команды</w:t>
                    </w:r>
                  </w:p>
                  <w:p w:rsidR="00FA2B04" w:rsidRPr="004909EB" w:rsidRDefault="00FA2B04" w:rsidP="00FA2B04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</w:pPr>
                    <w:r w:rsidRPr="004909EB">
                      <w:rPr>
                        <w:rFonts w:ascii="Arial" w:hAnsi="Arial" w:cs="Arial"/>
                        <w:color w:val="000000"/>
                        <w:sz w:val="20"/>
                        <w:szCs w:val="20"/>
                      </w:rPr>
                      <w:t>(тело цикла)</w:t>
                    </w:r>
                  </w:p>
                </w:txbxContent>
              </v:textbox>
            </v:rect>
            <v:shape id="_x0000_s1032" style="position:absolute;left:1814;top:2137;width:1021;height:1520" coordsize="1021,1520" path="m998,1361r,159l,1520,,,1021,e" filled="f" fillcolor="#bbe0e3" strokeweight="1pt">
              <v:stroke endarrow="block"/>
              <v:path arrowok="t"/>
            </v:shape>
            <v:shape id="_x0000_s1033" style="position:absolute;left:2812;top:2533;width:1066;height:1451" coordsize="1066,1451" path="m703,r363,l1066,1315,,1315r,136e" filled="f" fillcolor="#bbe0e3" strokeweight="1pt">
              <v:stroke endarrow="block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2812;top:2749;width:363;height:250" filled="f" fillcolor="#bbe0e3" stroked="f">
              <v:textbox style="mso-next-textbox:#_x0000_s1034">
                <w:txbxContent>
                  <w:p w:rsidR="00FA2B04" w:rsidRPr="004909EB" w:rsidRDefault="00FA2B04" w:rsidP="00FA2B04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 w:rsidRPr="004909EB">
                      <w:rPr>
                        <w:rFonts w:ascii="Arial" w:hAnsi="Arial" w:cs="Arial"/>
                        <w:i/>
                        <w:iCs/>
                        <w:color w:val="000000"/>
                        <w:sz w:val="20"/>
                        <w:szCs w:val="20"/>
                      </w:rPr>
                      <w:t>да</w:t>
                    </w:r>
                  </w:p>
                </w:txbxContent>
              </v:textbox>
            </v:shape>
            <v:shape id="_x0000_s1035" type="#_x0000_t202" style="position:absolute;left:3493;top:2318;width:521;height:250" filled="f" fillcolor="#bbe0e3" stroked="f">
              <v:textbox style="mso-next-textbox:#_x0000_s1035">
                <w:txbxContent>
                  <w:p w:rsidR="00FA2B04" w:rsidRPr="004909EB" w:rsidRDefault="00FA2B04" w:rsidP="00FA2B04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i/>
                        <w:iCs/>
                        <w:color w:val="000000"/>
                        <w:sz w:val="20"/>
                        <w:szCs w:val="20"/>
                      </w:rPr>
                    </w:pPr>
                    <w:r w:rsidRPr="004909EB">
                      <w:rPr>
                        <w:rFonts w:ascii="Arial" w:hAnsi="Arial" w:cs="Arial"/>
                        <w:i/>
                        <w:iCs/>
                        <w:color w:val="000000"/>
                        <w:sz w:val="20"/>
                        <w:szCs w:val="20"/>
                      </w:rPr>
                      <w:t>нет</w:t>
                    </w:r>
                  </w:p>
                </w:txbxContent>
              </v:textbox>
            </v:shape>
          </v:group>
        </w:pict>
      </w:r>
      <w:r w:rsidRPr="00C41DBD">
        <w:rPr>
          <w:b/>
          <w:sz w:val="28"/>
          <w:szCs w:val="28"/>
        </w:rPr>
        <w:t>Цикл «пока»:</w:t>
      </w:r>
    </w:p>
    <w:p w:rsidR="00FA2B04" w:rsidRDefault="00FA2B04" w:rsidP="00FA2B04">
      <w:pPr>
        <w:spacing w:line="360" w:lineRule="auto"/>
        <w:jc w:val="both"/>
      </w:pPr>
      <w:r>
        <w:rPr>
          <w:noProof/>
        </w:rPr>
      </w:r>
      <w:r>
        <w:pict>
          <v:shape id="_x0000_s1026" type="#_x0000_t202" style="width:186.55pt;height:88.8pt;mso-position-horizontal-relative:char;mso-position-vertical-relative:line" strokecolor="gray">
            <v:textbox style="mso-next-textbox:#_x0000_s1026">
              <w:txbxContent>
                <w:p w:rsidR="00FA2B04" w:rsidRPr="00FA2B04" w:rsidRDefault="00FA2B04" w:rsidP="00FA2B04">
                  <w:pPr>
                    <w:autoSpaceDE w:val="0"/>
                    <w:autoSpaceDN w:val="0"/>
                    <w:adjustRightInd w:val="0"/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</w:pPr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  <w:t xml:space="preserve">пока </w:t>
                  </w:r>
                  <w:proofErr w:type="gramStart"/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  <w:t>(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proofErr w:type="gramEnd"/>
                  <w:r w:rsidRPr="00FA2B04">
                    <w:rPr>
                      <w:rFonts w:ascii="Courier New" w:hAnsi="Courier New" w:cs="Courier New"/>
                      <w:b/>
                      <w:bCs/>
                      <w:color w:val="FF33CC"/>
                      <w:sz w:val="36"/>
                      <w:szCs w:val="36"/>
                      <w:lang w:val="tt-RU"/>
                    </w:rPr>
                    <w:t>шарт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  <w:t>)</w:t>
                  </w:r>
                </w:p>
                <w:p w:rsidR="00FA2B04" w:rsidRPr="00FA2B04" w:rsidRDefault="00FA2B04" w:rsidP="00FA2B04">
                  <w:pPr>
                    <w:autoSpaceDE w:val="0"/>
                    <w:autoSpaceDN w:val="0"/>
                    <w:adjustRightInd w:val="0"/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  <w:lang w:val="en-US"/>
                    </w:rPr>
                  </w:pPr>
                  <w:r w:rsidRPr="00FA2B04">
                    <w:rPr>
                      <w:rFonts w:ascii="Courier New" w:hAnsi="Courier New" w:cs="Courier New"/>
                      <w:b/>
                      <w:bCs/>
                      <w:color w:val="000000"/>
                      <w:sz w:val="36"/>
                      <w:szCs w:val="36"/>
                    </w:rPr>
                    <w:t xml:space="preserve">  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  <w:lang w:val="en-US"/>
                    </w:rPr>
                    <w:t>{</w:t>
                  </w:r>
                </w:p>
                <w:p w:rsidR="00FA2B04" w:rsidRPr="00FA2B04" w:rsidRDefault="00FA2B04" w:rsidP="00FA2B04">
                  <w:pPr>
                    <w:autoSpaceDE w:val="0"/>
                    <w:autoSpaceDN w:val="0"/>
                    <w:adjustRightInd w:val="0"/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  <w:lang w:val="en-US"/>
                    </w:rPr>
                  </w:pPr>
                  <w:r w:rsidRPr="00FA2B04">
                    <w:rPr>
                      <w:rFonts w:ascii="Courier New" w:hAnsi="Courier New" w:cs="Courier New"/>
                      <w:b/>
                      <w:bCs/>
                      <w:color w:val="000000"/>
                      <w:sz w:val="36"/>
                      <w:szCs w:val="36"/>
                    </w:rPr>
                    <w:t xml:space="preserve">  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FF0000"/>
                      <w:sz w:val="36"/>
                      <w:szCs w:val="36"/>
                    </w:rPr>
                    <w:t>команд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FF0000"/>
                      <w:sz w:val="36"/>
                      <w:szCs w:val="36"/>
                      <w:lang w:val="tt-RU"/>
                    </w:rPr>
                    <w:t>алар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  <w:t>;</w:t>
                  </w:r>
                </w:p>
                <w:p w:rsidR="00FA2B04" w:rsidRPr="00FA2B04" w:rsidRDefault="00FA2B04" w:rsidP="00FA2B04">
                  <w:pPr>
                    <w:autoSpaceDE w:val="0"/>
                    <w:autoSpaceDN w:val="0"/>
                    <w:adjustRightInd w:val="0"/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</w:rPr>
                  </w:pPr>
                  <w:r w:rsidRPr="00FA2B04">
                    <w:rPr>
                      <w:rFonts w:ascii="Courier New" w:hAnsi="Courier New" w:cs="Courier New"/>
                      <w:b/>
                      <w:bCs/>
                      <w:color w:val="000000"/>
                      <w:sz w:val="36"/>
                      <w:szCs w:val="36"/>
                    </w:rPr>
                    <w:t xml:space="preserve">  </w:t>
                  </w:r>
                  <w:r w:rsidRPr="00FA2B04">
                    <w:rPr>
                      <w:rFonts w:ascii="Courier New" w:hAnsi="Courier New" w:cs="Courier New"/>
                      <w:b/>
                      <w:bCs/>
                      <w:color w:val="0000CC"/>
                      <w:sz w:val="36"/>
                      <w:szCs w:val="36"/>
                      <w:lang w:val="en-US"/>
                    </w:rPr>
                    <w:t>}</w:t>
                  </w:r>
                </w:p>
              </w:txbxContent>
            </v:textbox>
            <w10:wrap type="none"/>
            <w10:anchorlock/>
          </v:shape>
        </w:pict>
      </w:r>
    </w:p>
    <w:p w:rsidR="00FA2B04" w:rsidRDefault="00FA2B04" w:rsidP="00FA2B04">
      <w:pPr>
        <w:spacing w:line="360" w:lineRule="auto"/>
        <w:jc w:val="both"/>
      </w:pPr>
    </w:p>
    <w:p w:rsidR="00FA2B04" w:rsidRDefault="00FA2B04" w:rsidP="00FA2B04"/>
    <w:p w:rsidR="00FA2B04" w:rsidRDefault="00FA2B04" w:rsidP="00FA2B04">
      <w:pPr>
        <w:spacing w:line="360" w:lineRule="auto"/>
        <w:jc w:val="both"/>
        <w:rPr>
          <w:b/>
        </w:rPr>
      </w:pPr>
    </w:p>
    <w:p w:rsidR="00FA2B04" w:rsidRPr="00FA2B04" w:rsidRDefault="00FA2B04" w:rsidP="00FA2B04">
      <w:pPr>
        <w:rPr>
          <w:lang w:val="tt-RU"/>
        </w:rPr>
      </w:pPr>
    </w:p>
    <w:sectPr w:rsidR="00FA2B04" w:rsidRPr="00FA2B04" w:rsidSect="00CD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2B04"/>
    <w:rsid w:val="003B3E4B"/>
    <w:rsid w:val="00C73772"/>
    <w:rsid w:val="00CD0DF0"/>
    <w:rsid w:val="00DD773C"/>
    <w:rsid w:val="00FA2B04"/>
    <w:rsid w:val="00FF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B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B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2013-05-15T17:11:00Z</dcterms:created>
  <dcterms:modified xsi:type="dcterms:W3CDTF">2013-05-15T17:14:00Z</dcterms:modified>
</cp:coreProperties>
</file>